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5E54" w14:textId="77777777" w:rsidR="000E1B0D" w:rsidRPr="00A732E5" w:rsidRDefault="000E1B0D" w:rsidP="000E1B0D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5113777C" w14:textId="77777777" w:rsidR="000E1B0D" w:rsidRPr="00A732E5" w:rsidRDefault="000E1B0D" w:rsidP="000E1B0D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2"/>
          <w:szCs w:val="22"/>
        </w:rPr>
      </w:pPr>
      <w:r w:rsidRPr="00A732E5">
        <w:rPr>
          <w:rFonts w:cs="Arial"/>
          <w:b/>
          <w:sz w:val="22"/>
          <w:szCs w:val="22"/>
        </w:rPr>
        <w:t>PROPOSTA DE PREÇO</w:t>
      </w:r>
    </w:p>
    <w:p w14:paraId="72DBA803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  <w:r w:rsidRPr="00A732E5">
        <w:rPr>
          <w:rFonts w:cs="Arial"/>
          <w:sz w:val="22"/>
          <w:szCs w:val="22"/>
        </w:rPr>
        <w:t>Ao</w:t>
      </w:r>
    </w:p>
    <w:p w14:paraId="6FC969D5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  <w:r w:rsidRPr="00A732E5">
        <w:rPr>
          <w:rFonts w:cs="Arial"/>
          <w:sz w:val="22"/>
          <w:szCs w:val="22"/>
        </w:rPr>
        <w:t>Serviço de Apoio às Micro e Pequenas Empresas de Rondônia– SEBRAE/RO</w:t>
      </w:r>
    </w:p>
    <w:p w14:paraId="1CEDFC34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  <w:r w:rsidRPr="00A732E5">
        <w:rPr>
          <w:rFonts w:cs="Arial"/>
          <w:sz w:val="22"/>
          <w:szCs w:val="22"/>
        </w:rPr>
        <w:t>A/C: Unidade de Suporte Operacional - USO</w:t>
      </w:r>
    </w:p>
    <w:p w14:paraId="70F1190D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p w14:paraId="6C5AF078" w14:textId="5EFAA94E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  <w:r w:rsidRPr="00A732E5">
        <w:rPr>
          <w:rFonts w:cs="Arial"/>
          <w:sz w:val="22"/>
          <w:szCs w:val="22"/>
        </w:rPr>
        <w:t xml:space="preserve">A proponente (razão social), por seu representante legal, submete à apreciação do SEBRAE/RO sua proposta objetivando a Contratação de empresa especializada para aquisição de vacinas contra a gripe, contemplando o fornecimento de </w:t>
      </w:r>
      <w:r w:rsidR="009F7497">
        <w:rPr>
          <w:rFonts w:cs="Arial"/>
          <w:sz w:val="22"/>
          <w:szCs w:val="22"/>
        </w:rPr>
        <w:t>290</w:t>
      </w:r>
      <w:r w:rsidRPr="00A732E5">
        <w:rPr>
          <w:rFonts w:cs="Arial"/>
          <w:sz w:val="22"/>
          <w:szCs w:val="22"/>
        </w:rPr>
        <w:t xml:space="preserve"> (</w:t>
      </w:r>
      <w:r w:rsidR="009F7497">
        <w:rPr>
          <w:rFonts w:cs="Arial"/>
          <w:sz w:val="22"/>
          <w:szCs w:val="22"/>
        </w:rPr>
        <w:t>duzentos e noventa</w:t>
      </w:r>
      <w:r w:rsidRPr="009F7497">
        <w:rPr>
          <w:rFonts w:cs="Arial"/>
          <w:sz w:val="22"/>
          <w:szCs w:val="22"/>
        </w:rPr>
        <w:t xml:space="preserve">) </w:t>
      </w:r>
      <w:r w:rsidRPr="00A732E5">
        <w:rPr>
          <w:rFonts w:cs="Arial"/>
          <w:sz w:val="22"/>
          <w:szCs w:val="22"/>
        </w:rPr>
        <w:t xml:space="preserve">doses de </w:t>
      </w:r>
      <w:bookmarkStart w:id="0" w:name="OLE_LINK1"/>
      <w:r w:rsidRPr="00A732E5">
        <w:rPr>
          <w:rFonts w:cs="Arial"/>
          <w:sz w:val="22"/>
          <w:szCs w:val="22"/>
        </w:rPr>
        <w:t xml:space="preserve">vacinas contra a Gripe Influenza (H1N1) </w:t>
      </w:r>
      <w:proofErr w:type="spellStart"/>
      <w:r w:rsidRPr="00A732E5">
        <w:rPr>
          <w:rFonts w:cs="Arial"/>
          <w:sz w:val="22"/>
          <w:szCs w:val="22"/>
        </w:rPr>
        <w:t>Quadrivalente</w:t>
      </w:r>
      <w:bookmarkEnd w:id="0"/>
      <w:proofErr w:type="spellEnd"/>
      <w:r w:rsidRPr="00A732E5">
        <w:rPr>
          <w:rFonts w:cs="Arial"/>
          <w:sz w:val="22"/>
          <w:szCs w:val="22"/>
        </w:rPr>
        <w:t>, para imunização de funcionários e seus dependentes, estagiários, jovens aprendizes e terceirizados da sede do Sebrae/RO e nas respectivas unidades regionais.</w:t>
      </w:r>
    </w:p>
    <w:p w14:paraId="77C82965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p w14:paraId="54E906FE" w14:textId="77777777" w:rsidR="000E1B0D" w:rsidRPr="00A732E5" w:rsidRDefault="000E1B0D" w:rsidP="000E1B0D">
      <w:pPr>
        <w:tabs>
          <w:tab w:val="left" w:pos="6663"/>
        </w:tabs>
        <w:spacing w:line="360" w:lineRule="auto"/>
        <w:ind w:left="1980" w:right="-516" w:hanging="1980"/>
        <w:rPr>
          <w:rFonts w:cs="Arial"/>
          <w:b/>
          <w:sz w:val="22"/>
          <w:szCs w:val="22"/>
        </w:rPr>
      </w:pPr>
      <w:r w:rsidRPr="00A732E5">
        <w:rPr>
          <w:rFonts w:cs="Arial"/>
          <w:b/>
          <w:sz w:val="22"/>
          <w:szCs w:val="22"/>
        </w:rPr>
        <w:t>1. Preço por serviço, expressos em reais: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819"/>
        <w:gridCol w:w="1748"/>
        <w:gridCol w:w="1137"/>
        <w:gridCol w:w="1439"/>
        <w:gridCol w:w="1279"/>
        <w:gridCol w:w="1406"/>
        <w:gridCol w:w="1134"/>
      </w:tblGrid>
      <w:tr w:rsidR="000E1B0D" w:rsidRPr="00A732E5" w14:paraId="2A3D7796" w14:textId="77777777" w:rsidTr="00FB42B0">
        <w:tc>
          <w:tcPr>
            <w:tcW w:w="670" w:type="dxa"/>
            <w:shd w:val="clear" w:color="auto" w:fill="auto"/>
          </w:tcPr>
          <w:p w14:paraId="0ABE2F7E" w14:textId="77777777" w:rsidR="000E1B0D" w:rsidRPr="00A732E5" w:rsidRDefault="000E1B0D" w:rsidP="00FB42B0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b/>
                <w:sz w:val="22"/>
                <w:szCs w:val="22"/>
              </w:rPr>
            </w:pPr>
            <w:r w:rsidRPr="00A732E5">
              <w:rPr>
                <w:rFonts w:eastAsia="Calibri" w:cs="Arial"/>
                <w:b/>
                <w:sz w:val="22"/>
                <w:szCs w:val="22"/>
              </w:rPr>
              <w:t>Item</w:t>
            </w:r>
          </w:p>
        </w:tc>
        <w:tc>
          <w:tcPr>
            <w:tcW w:w="1819" w:type="dxa"/>
            <w:shd w:val="clear" w:color="auto" w:fill="auto"/>
          </w:tcPr>
          <w:p w14:paraId="3D30B9DC" w14:textId="77777777" w:rsidR="000E1B0D" w:rsidRPr="00A732E5" w:rsidRDefault="000E1B0D" w:rsidP="00FB42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732E5">
              <w:rPr>
                <w:rFonts w:eastAsia="Calibri" w:cs="Arial"/>
                <w:b/>
                <w:sz w:val="22"/>
                <w:szCs w:val="22"/>
              </w:rPr>
              <w:t>Vacina</w:t>
            </w:r>
          </w:p>
        </w:tc>
        <w:tc>
          <w:tcPr>
            <w:tcW w:w="1748" w:type="dxa"/>
          </w:tcPr>
          <w:p w14:paraId="1156F289" w14:textId="77777777" w:rsidR="000E1B0D" w:rsidRPr="00A732E5" w:rsidRDefault="000E1B0D" w:rsidP="00FB42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732E5">
              <w:rPr>
                <w:rFonts w:eastAsia="Calibri" w:cs="Arial"/>
                <w:b/>
                <w:sz w:val="22"/>
                <w:szCs w:val="22"/>
              </w:rPr>
              <w:t>Apresentação</w:t>
            </w:r>
          </w:p>
        </w:tc>
        <w:tc>
          <w:tcPr>
            <w:tcW w:w="1137" w:type="dxa"/>
            <w:shd w:val="clear" w:color="auto" w:fill="auto"/>
          </w:tcPr>
          <w:p w14:paraId="4FA31B6E" w14:textId="77777777" w:rsidR="000E1B0D" w:rsidRPr="00A732E5" w:rsidRDefault="000E1B0D" w:rsidP="00FB42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732E5">
              <w:rPr>
                <w:rFonts w:eastAsia="Calibri" w:cs="Arial"/>
                <w:b/>
                <w:sz w:val="22"/>
                <w:szCs w:val="22"/>
              </w:rPr>
              <w:t>Marca</w:t>
            </w:r>
          </w:p>
        </w:tc>
        <w:tc>
          <w:tcPr>
            <w:tcW w:w="1439" w:type="dxa"/>
          </w:tcPr>
          <w:p w14:paraId="3F602480" w14:textId="77777777" w:rsidR="000E1B0D" w:rsidRPr="00A732E5" w:rsidRDefault="000E1B0D" w:rsidP="00FB42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732E5">
              <w:rPr>
                <w:rFonts w:eastAsia="Calibri" w:cs="Arial"/>
                <w:b/>
                <w:sz w:val="22"/>
                <w:szCs w:val="22"/>
              </w:rPr>
              <w:t>Laboratório</w:t>
            </w:r>
          </w:p>
        </w:tc>
        <w:tc>
          <w:tcPr>
            <w:tcW w:w="1279" w:type="dxa"/>
          </w:tcPr>
          <w:p w14:paraId="66651EA9" w14:textId="77777777" w:rsidR="000E1B0D" w:rsidRPr="00A732E5" w:rsidRDefault="000E1B0D" w:rsidP="00FB42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732E5">
              <w:rPr>
                <w:rFonts w:eastAsia="Calibri" w:cs="Arial"/>
                <w:b/>
                <w:sz w:val="22"/>
                <w:szCs w:val="22"/>
              </w:rPr>
              <w:t>Quant.</w:t>
            </w:r>
          </w:p>
        </w:tc>
        <w:tc>
          <w:tcPr>
            <w:tcW w:w="1406" w:type="dxa"/>
          </w:tcPr>
          <w:p w14:paraId="50562344" w14:textId="77777777" w:rsidR="000E1B0D" w:rsidRPr="00A732E5" w:rsidRDefault="000E1B0D" w:rsidP="00FB42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732E5">
              <w:rPr>
                <w:rFonts w:eastAsia="Calibri" w:cs="Arial"/>
                <w:b/>
                <w:sz w:val="22"/>
                <w:szCs w:val="22"/>
              </w:rPr>
              <w:t>Valor Unitário (R$)</w:t>
            </w:r>
          </w:p>
        </w:tc>
        <w:tc>
          <w:tcPr>
            <w:tcW w:w="1134" w:type="dxa"/>
          </w:tcPr>
          <w:p w14:paraId="1393DACC" w14:textId="77777777" w:rsidR="000E1B0D" w:rsidRPr="00A732E5" w:rsidRDefault="000E1B0D" w:rsidP="00FB42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732E5">
              <w:rPr>
                <w:rFonts w:eastAsia="Calibri" w:cs="Arial"/>
                <w:b/>
                <w:sz w:val="22"/>
                <w:szCs w:val="22"/>
              </w:rPr>
              <w:t>Valor Total (R$)</w:t>
            </w:r>
          </w:p>
        </w:tc>
      </w:tr>
      <w:tr w:rsidR="000E1B0D" w:rsidRPr="00A732E5" w14:paraId="46B90990" w14:textId="77777777" w:rsidTr="00FB42B0">
        <w:tc>
          <w:tcPr>
            <w:tcW w:w="670" w:type="dxa"/>
            <w:shd w:val="clear" w:color="auto" w:fill="auto"/>
          </w:tcPr>
          <w:p w14:paraId="1321872B" w14:textId="77777777" w:rsidR="000E1B0D" w:rsidRPr="00A732E5" w:rsidRDefault="000E1B0D" w:rsidP="00FB42B0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b/>
                <w:sz w:val="22"/>
                <w:szCs w:val="22"/>
              </w:rPr>
            </w:pPr>
            <w:r w:rsidRPr="00A732E5">
              <w:rPr>
                <w:rFonts w:eastAsia="Calibri" w:cs="Arial"/>
                <w:b/>
                <w:sz w:val="22"/>
                <w:szCs w:val="22"/>
              </w:rPr>
              <w:t>01</w:t>
            </w:r>
          </w:p>
        </w:tc>
        <w:tc>
          <w:tcPr>
            <w:tcW w:w="1819" w:type="dxa"/>
            <w:shd w:val="clear" w:color="auto" w:fill="auto"/>
          </w:tcPr>
          <w:p w14:paraId="084B2FA7" w14:textId="77777777" w:rsidR="000E1B0D" w:rsidRPr="00A732E5" w:rsidRDefault="000E1B0D" w:rsidP="00FB42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732E5">
              <w:rPr>
                <w:rFonts w:eastAsia="Calibri" w:cs="Arial"/>
                <w:b/>
                <w:sz w:val="22"/>
                <w:szCs w:val="22"/>
              </w:rPr>
              <w:t xml:space="preserve">Gripe Influenza (H1N1) </w:t>
            </w:r>
            <w:proofErr w:type="spellStart"/>
            <w:r w:rsidRPr="00A732E5">
              <w:rPr>
                <w:rFonts w:eastAsia="Calibri" w:cs="Arial"/>
                <w:b/>
                <w:sz w:val="22"/>
                <w:szCs w:val="22"/>
              </w:rPr>
              <w:t>Quadrivalente</w:t>
            </w:r>
            <w:proofErr w:type="spellEnd"/>
          </w:p>
        </w:tc>
        <w:tc>
          <w:tcPr>
            <w:tcW w:w="1748" w:type="dxa"/>
          </w:tcPr>
          <w:p w14:paraId="476FC188" w14:textId="77777777" w:rsidR="000E1B0D" w:rsidRPr="00A732E5" w:rsidRDefault="000E1B0D" w:rsidP="00FB42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732E5">
              <w:rPr>
                <w:rFonts w:eastAsia="Calibri" w:cs="Arial"/>
                <w:b/>
                <w:sz w:val="22"/>
                <w:szCs w:val="22"/>
              </w:rPr>
              <w:t>Dose Individual na Seringa</w:t>
            </w:r>
          </w:p>
        </w:tc>
        <w:tc>
          <w:tcPr>
            <w:tcW w:w="1137" w:type="dxa"/>
            <w:shd w:val="clear" w:color="auto" w:fill="auto"/>
          </w:tcPr>
          <w:p w14:paraId="25604A29" w14:textId="77777777" w:rsidR="000E1B0D" w:rsidRPr="00A732E5" w:rsidRDefault="000E1B0D" w:rsidP="00FB42B0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439" w:type="dxa"/>
          </w:tcPr>
          <w:p w14:paraId="7A09D2DE" w14:textId="77777777" w:rsidR="000E1B0D" w:rsidRPr="00A732E5" w:rsidRDefault="000E1B0D" w:rsidP="00FB42B0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279" w:type="dxa"/>
          </w:tcPr>
          <w:p w14:paraId="65EB95E4" w14:textId="77777777" w:rsidR="000E1B0D" w:rsidRPr="00A732E5" w:rsidRDefault="000E1B0D" w:rsidP="00FB42B0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b/>
                <w:sz w:val="22"/>
                <w:szCs w:val="22"/>
              </w:rPr>
            </w:pPr>
            <w:r w:rsidRPr="00A732E5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</w:p>
          <w:p w14:paraId="19E246CA" w14:textId="15DE9FC6" w:rsidR="000E1B0D" w:rsidRPr="00A732E5" w:rsidRDefault="009F7497" w:rsidP="00FB42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290</w:t>
            </w:r>
          </w:p>
        </w:tc>
        <w:tc>
          <w:tcPr>
            <w:tcW w:w="1406" w:type="dxa"/>
          </w:tcPr>
          <w:p w14:paraId="18C269A2" w14:textId="77777777" w:rsidR="000E1B0D" w:rsidRPr="00A732E5" w:rsidRDefault="000E1B0D" w:rsidP="00FB42B0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5B32CE" w14:textId="77777777" w:rsidR="000E1B0D" w:rsidRPr="00A732E5" w:rsidRDefault="000E1B0D" w:rsidP="00FB42B0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0E1B0D" w:rsidRPr="00A732E5" w14:paraId="25BB3E00" w14:textId="77777777" w:rsidTr="00FB42B0">
        <w:tc>
          <w:tcPr>
            <w:tcW w:w="8092" w:type="dxa"/>
            <w:gridSpan w:val="6"/>
            <w:shd w:val="clear" w:color="auto" w:fill="auto"/>
          </w:tcPr>
          <w:p w14:paraId="43B0B58D" w14:textId="77777777" w:rsidR="000E1B0D" w:rsidRPr="00A732E5" w:rsidRDefault="000E1B0D" w:rsidP="00FB42B0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b/>
                <w:sz w:val="22"/>
                <w:szCs w:val="22"/>
              </w:rPr>
            </w:pPr>
            <w:r w:rsidRPr="00A732E5">
              <w:rPr>
                <w:rFonts w:eastAsia="Calibri" w:cs="Arial"/>
                <w:b/>
                <w:sz w:val="22"/>
                <w:szCs w:val="22"/>
              </w:rPr>
              <w:t>Valor Total:</w:t>
            </w:r>
          </w:p>
        </w:tc>
        <w:tc>
          <w:tcPr>
            <w:tcW w:w="2540" w:type="dxa"/>
            <w:gridSpan w:val="2"/>
          </w:tcPr>
          <w:p w14:paraId="6D31ACB3" w14:textId="77777777" w:rsidR="000E1B0D" w:rsidRPr="00A732E5" w:rsidRDefault="000E1B0D" w:rsidP="00FB42B0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b/>
                <w:sz w:val="22"/>
                <w:szCs w:val="22"/>
              </w:rPr>
            </w:pPr>
            <w:r w:rsidRPr="00A732E5">
              <w:rPr>
                <w:rFonts w:eastAsia="Calibri" w:cs="Arial"/>
                <w:b/>
                <w:sz w:val="22"/>
                <w:szCs w:val="22"/>
              </w:rPr>
              <w:t>R$</w:t>
            </w:r>
          </w:p>
        </w:tc>
      </w:tr>
    </w:tbl>
    <w:p w14:paraId="1B4639EE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p w14:paraId="70290E37" w14:textId="12EC75F0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bCs/>
          <w:sz w:val="22"/>
          <w:szCs w:val="22"/>
        </w:rPr>
      </w:pPr>
      <w:r w:rsidRPr="00A732E5">
        <w:rPr>
          <w:rFonts w:cs="Arial"/>
          <w:b/>
          <w:bCs/>
          <w:sz w:val="22"/>
          <w:szCs w:val="22"/>
        </w:rPr>
        <w:t xml:space="preserve">1.1. </w:t>
      </w:r>
      <w:r w:rsidRPr="00A732E5">
        <w:rPr>
          <w:rFonts w:cs="Arial"/>
          <w:bCs/>
          <w:sz w:val="22"/>
          <w:szCs w:val="22"/>
        </w:rPr>
        <w:t xml:space="preserve">Base para cálculo do valor global 04 (quatro) meses da proposta: SEBRAE/RO </w:t>
      </w:r>
      <w:r w:rsidR="009F7497">
        <w:rPr>
          <w:rFonts w:cs="Arial"/>
          <w:bCs/>
          <w:sz w:val="22"/>
          <w:szCs w:val="22"/>
        </w:rPr>
        <w:t>290</w:t>
      </w:r>
      <w:r w:rsidRPr="00E97A56">
        <w:rPr>
          <w:rFonts w:cs="Arial"/>
          <w:bCs/>
          <w:color w:val="FF0000"/>
          <w:sz w:val="22"/>
          <w:szCs w:val="22"/>
        </w:rPr>
        <w:t xml:space="preserve"> </w:t>
      </w:r>
      <w:r w:rsidRPr="009F7497">
        <w:rPr>
          <w:rFonts w:cs="Arial"/>
          <w:bCs/>
          <w:sz w:val="22"/>
          <w:szCs w:val="22"/>
        </w:rPr>
        <w:t>(</w:t>
      </w:r>
      <w:r w:rsidR="009F7497" w:rsidRPr="009F7497">
        <w:rPr>
          <w:rFonts w:cs="Arial"/>
          <w:bCs/>
          <w:sz w:val="22"/>
          <w:szCs w:val="22"/>
        </w:rPr>
        <w:t>duzentos e noventa</w:t>
      </w:r>
      <w:r w:rsidRPr="00A732E5">
        <w:rPr>
          <w:rFonts w:cs="Arial"/>
          <w:bCs/>
          <w:sz w:val="22"/>
          <w:szCs w:val="22"/>
        </w:rPr>
        <w:t xml:space="preserve">) doses da </w:t>
      </w:r>
      <w:r w:rsidRPr="00A732E5">
        <w:rPr>
          <w:rFonts w:cs="Arial"/>
          <w:sz w:val="22"/>
          <w:szCs w:val="22"/>
        </w:rPr>
        <w:t xml:space="preserve">vacina contra a Gripe Influenza (H1N1) </w:t>
      </w:r>
      <w:proofErr w:type="spellStart"/>
      <w:r w:rsidRPr="00A732E5">
        <w:rPr>
          <w:rFonts w:cs="Arial"/>
          <w:sz w:val="22"/>
          <w:szCs w:val="22"/>
        </w:rPr>
        <w:t>Quadrivalente</w:t>
      </w:r>
      <w:proofErr w:type="spellEnd"/>
      <w:r w:rsidRPr="00A732E5">
        <w:rPr>
          <w:rFonts w:cs="Arial"/>
          <w:bCs/>
          <w:sz w:val="22"/>
          <w:szCs w:val="22"/>
        </w:rPr>
        <w:t>.</w:t>
      </w:r>
    </w:p>
    <w:p w14:paraId="72133B01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bCs/>
          <w:sz w:val="22"/>
          <w:szCs w:val="22"/>
        </w:rPr>
      </w:pPr>
    </w:p>
    <w:p w14:paraId="66CB8C46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b/>
          <w:sz w:val="22"/>
          <w:szCs w:val="22"/>
        </w:rPr>
      </w:pPr>
      <w:r w:rsidRPr="00A732E5">
        <w:rPr>
          <w:rFonts w:cs="Arial"/>
          <w:b/>
          <w:sz w:val="22"/>
          <w:szCs w:val="22"/>
        </w:rPr>
        <w:t>2. Composição da vacina Contra a Gripe Influenza (H1N1)</w:t>
      </w:r>
    </w:p>
    <w:p w14:paraId="29D13D76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b/>
          <w:sz w:val="22"/>
          <w:szCs w:val="22"/>
        </w:rPr>
      </w:pPr>
      <w:r w:rsidRPr="00A732E5">
        <w:rPr>
          <w:rFonts w:cs="Arial"/>
          <w:b/>
          <w:sz w:val="22"/>
          <w:szCs w:val="22"/>
        </w:rPr>
        <w:t xml:space="preserve"> </w:t>
      </w:r>
    </w:p>
    <w:p w14:paraId="5B2F9E26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b/>
          <w:sz w:val="22"/>
          <w:szCs w:val="22"/>
        </w:rPr>
      </w:pPr>
      <w:r w:rsidRPr="00A732E5">
        <w:rPr>
          <w:rFonts w:cs="Arial"/>
          <w:b/>
          <w:sz w:val="22"/>
          <w:szCs w:val="22"/>
        </w:rPr>
        <w:t xml:space="preserve">3.  Validade da Proposta: </w:t>
      </w:r>
    </w:p>
    <w:p w14:paraId="4CD3002E" w14:textId="77777777" w:rsidR="000E1B0D" w:rsidRPr="00A732E5" w:rsidRDefault="000E1B0D" w:rsidP="000E1B0D">
      <w:pPr>
        <w:pStyle w:val="Corpodetexto2"/>
        <w:tabs>
          <w:tab w:val="left" w:pos="6663"/>
        </w:tabs>
        <w:spacing w:line="360" w:lineRule="auto"/>
        <w:rPr>
          <w:color w:val="auto"/>
          <w:sz w:val="22"/>
          <w:szCs w:val="22"/>
        </w:rPr>
      </w:pPr>
      <w:r w:rsidRPr="00A732E5">
        <w:rPr>
          <w:color w:val="auto"/>
          <w:sz w:val="22"/>
          <w:szCs w:val="22"/>
        </w:rPr>
        <w:t>60 (noventa) dias, contados da data marcada para entrega dos envelopes.</w:t>
      </w:r>
    </w:p>
    <w:p w14:paraId="55BABF86" w14:textId="77777777" w:rsidR="000E1B0D" w:rsidRPr="00A732E5" w:rsidRDefault="000E1B0D" w:rsidP="000E1B0D">
      <w:pPr>
        <w:pStyle w:val="Corpodetexto2"/>
        <w:tabs>
          <w:tab w:val="left" w:pos="6663"/>
        </w:tabs>
        <w:spacing w:line="360" w:lineRule="auto"/>
        <w:rPr>
          <w:color w:val="auto"/>
          <w:sz w:val="22"/>
          <w:szCs w:val="22"/>
        </w:rPr>
      </w:pPr>
    </w:p>
    <w:p w14:paraId="78525736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b/>
          <w:sz w:val="22"/>
          <w:szCs w:val="22"/>
        </w:rPr>
      </w:pPr>
      <w:r w:rsidRPr="00A732E5">
        <w:rPr>
          <w:rFonts w:cs="Arial"/>
          <w:b/>
          <w:sz w:val="22"/>
          <w:szCs w:val="22"/>
        </w:rPr>
        <w:t xml:space="preserve">4.  Considerações Gerais: </w:t>
      </w:r>
    </w:p>
    <w:p w14:paraId="09E8A32A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  <w:r w:rsidRPr="00A732E5">
        <w:rPr>
          <w:rFonts w:cs="Arial"/>
          <w:sz w:val="22"/>
          <w:szCs w:val="22"/>
        </w:rPr>
        <w:t>Declaramos que conferimos todos os dados e valores ofertados e que assumidos integral e exclusiva responsabilidade por eventuais erros e/ou omissões existentes em nossa proposta, bem como responsabilizamo-nos pela veracidade das informações prestadas e comprometemo-nos a prestar os serviços nos termos e condições deste Termo de Referência.</w:t>
      </w:r>
    </w:p>
    <w:p w14:paraId="3CC82F24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p w14:paraId="66C54A59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  <w:r w:rsidRPr="00A732E5">
        <w:rPr>
          <w:rFonts w:cs="Arial"/>
          <w:sz w:val="22"/>
          <w:szCs w:val="22"/>
        </w:rPr>
        <w:lastRenderedPageBreak/>
        <w:t>Declaramos que no preço estão incluídas todas as despesas com material, transporte e armazenamento até o ato de entrega, e qualquer outra incidência fiscal e trabalhista, remoções e demais despesas de qualquer natureza que possam incidir sobre a execução do objeto desta licitação.</w:t>
      </w:r>
    </w:p>
    <w:p w14:paraId="39C2231B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p w14:paraId="67C9966D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  <w:r w:rsidRPr="00A732E5">
        <w:rPr>
          <w:rFonts w:cs="Arial"/>
          <w:sz w:val="22"/>
          <w:szCs w:val="22"/>
        </w:rPr>
        <w:t xml:space="preserve">Atenciosamente, </w:t>
      </w:r>
    </w:p>
    <w:p w14:paraId="3B9CC8B6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  <w:r w:rsidRPr="00A732E5">
        <w:rPr>
          <w:rFonts w:cs="Arial"/>
          <w:sz w:val="22"/>
          <w:szCs w:val="22"/>
        </w:rPr>
        <w:t>________________________________________________</w:t>
      </w:r>
    </w:p>
    <w:p w14:paraId="08CCC44A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  <w:r w:rsidRPr="00A732E5">
        <w:rPr>
          <w:rFonts w:cs="Arial"/>
          <w:sz w:val="22"/>
          <w:szCs w:val="22"/>
        </w:rPr>
        <w:t>Nome e Assinatura do Representante Legal.</w:t>
      </w:r>
    </w:p>
    <w:p w14:paraId="3292FA04" w14:textId="77777777" w:rsidR="000E1B0D" w:rsidRPr="00A732E5" w:rsidRDefault="000E1B0D" w:rsidP="000E1B0D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p w14:paraId="4B8E2898" w14:textId="77777777" w:rsidR="000E1B0D" w:rsidRPr="00A732E5" w:rsidRDefault="000E1B0D" w:rsidP="000E1B0D">
      <w:pPr>
        <w:spacing w:line="360" w:lineRule="auto"/>
        <w:rPr>
          <w:rFonts w:cs="Arial"/>
          <w:i/>
          <w:sz w:val="22"/>
          <w:szCs w:val="22"/>
        </w:rPr>
      </w:pPr>
      <w:r w:rsidRPr="00A732E5">
        <w:rPr>
          <w:rFonts w:cs="Arial"/>
          <w:i/>
          <w:sz w:val="22"/>
          <w:szCs w:val="22"/>
        </w:rPr>
        <w:t>Observação: A proponente deve rubricar todas as folhas da Proposta Comercial, bem como numerá-las seguidamente, sem emendas, rasuras ou ressalvas.</w:t>
      </w:r>
    </w:p>
    <w:p w14:paraId="27B83174" w14:textId="77777777" w:rsidR="000E1B0D" w:rsidRPr="00A732E5" w:rsidRDefault="000E1B0D" w:rsidP="000E1B0D">
      <w:pPr>
        <w:spacing w:line="360" w:lineRule="auto"/>
        <w:rPr>
          <w:rFonts w:cs="Arial"/>
          <w:sz w:val="22"/>
          <w:szCs w:val="22"/>
        </w:rPr>
      </w:pPr>
    </w:p>
    <w:p w14:paraId="604DE7A3" w14:textId="77777777" w:rsidR="000E1B0D" w:rsidRPr="00A732E5" w:rsidRDefault="000E1B0D" w:rsidP="000E1B0D">
      <w:pPr>
        <w:spacing w:line="360" w:lineRule="auto"/>
        <w:rPr>
          <w:rFonts w:cs="Arial"/>
          <w:sz w:val="22"/>
          <w:szCs w:val="22"/>
        </w:rPr>
      </w:pPr>
    </w:p>
    <w:p w14:paraId="27BC3068" w14:textId="77777777" w:rsidR="000E1B0D" w:rsidRPr="00A732E5" w:rsidRDefault="000E1B0D" w:rsidP="000E1B0D">
      <w:pPr>
        <w:spacing w:line="360" w:lineRule="auto"/>
        <w:rPr>
          <w:rFonts w:cs="Arial"/>
          <w:sz w:val="22"/>
          <w:szCs w:val="22"/>
        </w:rPr>
      </w:pPr>
    </w:p>
    <w:p w14:paraId="7999D79A" w14:textId="77777777" w:rsidR="000E1B0D" w:rsidRPr="00A732E5" w:rsidRDefault="000E1B0D" w:rsidP="000E1B0D">
      <w:pPr>
        <w:spacing w:line="360" w:lineRule="auto"/>
        <w:rPr>
          <w:rFonts w:cs="Arial"/>
          <w:sz w:val="22"/>
          <w:szCs w:val="22"/>
        </w:rPr>
      </w:pPr>
    </w:p>
    <w:p w14:paraId="1DF11646" w14:textId="77777777" w:rsidR="000E1B0D" w:rsidRPr="00A732E5" w:rsidRDefault="000E1B0D" w:rsidP="000E1B0D">
      <w:pPr>
        <w:pStyle w:val="Cabealho"/>
        <w:tabs>
          <w:tab w:val="left" w:pos="3645"/>
          <w:tab w:val="center" w:pos="5032"/>
        </w:tabs>
        <w:spacing w:line="360" w:lineRule="auto"/>
        <w:ind w:left="284" w:right="284"/>
        <w:jc w:val="center"/>
        <w:rPr>
          <w:rFonts w:cs="Arial"/>
          <w:sz w:val="22"/>
          <w:szCs w:val="22"/>
        </w:rPr>
      </w:pPr>
    </w:p>
    <w:p w14:paraId="44F0417D" w14:textId="77777777" w:rsidR="000E1B0D" w:rsidRPr="00A732E5" w:rsidRDefault="000E1B0D" w:rsidP="000E1B0D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500D2BE1" w14:textId="77777777" w:rsidR="002C4EB9" w:rsidRDefault="002C4EB9"/>
    <w:sectPr w:rsidR="002C4EB9" w:rsidSect="000E1B0D">
      <w:headerReference w:type="default" r:id="rId6"/>
      <w:footerReference w:type="even" r:id="rId7"/>
      <w:footerReference w:type="default" r:id="rId8"/>
      <w:pgSz w:w="11907" w:h="16840" w:code="9"/>
      <w:pgMar w:top="1417" w:right="567" w:bottom="141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6F1D" w14:textId="77777777" w:rsidR="00000000" w:rsidRDefault="009F7497">
      <w:r>
        <w:separator/>
      </w:r>
    </w:p>
  </w:endnote>
  <w:endnote w:type="continuationSeparator" w:id="0">
    <w:p w14:paraId="0B8C7799" w14:textId="77777777" w:rsidR="00000000" w:rsidRDefault="009F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35A" w14:textId="77777777" w:rsidR="000E4CBD" w:rsidRDefault="000E1B0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14D00A3C" w14:textId="77777777" w:rsidR="000E4CBD" w:rsidRDefault="009F7497">
    <w:pPr>
      <w:pStyle w:val="Rodap"/>
    </w:pPr>
  </w:p>
  <w:p w14:paraId="0C256110" w14:textId="77777777" w:rsidR="000E4CBD" w:rsidRDefault="009F74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B8B8" w14:textId="77777777" w:rsidR="000E4CBD" w:rsidRDefault="000E1B0D">
    <w:pPr>
      <w:pStyle w:val="Rodap"/>
      <w:framePr w:wrap="around" w:vAnchor="text" w:hAnchor="margin" w:xAlign="center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>
      <w:rPr>
        <w:rStyle w:val="Nmerodepgina"/>
        <w:noProof/>
        <w:sz w:val="20"/>
      </w:rPr>
      <w:t>7</w:t>
    </w:r>
    <w:r>
      <w:rPr>
        <w:rStyle w:val="Nmerodepgina"/>
        <w:sz w:val="20"/>
      </w:rPr>
      <w:fldChar w:fldCharType="end"/>
    </w:r>
  </w:p>
  <w:p w14:paraId="05823148" w14:textId="77777777" w:rsidR="000E4CBD" w:rsidRDefault="009F7497">
    <w:pPr>
      <w:pStyle w:val="Rodap"/>
    </w:pPr>
  </w:p>
  <w:p w14:paraId="6EA940BD" w14:textId="77777777" w:rsidR="000E4CBD" w:rsidRDefault="009F74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F121" w14:textId="77777777" w:rsidR="00000000" w:rsidRDefault="009F7497">
      <w:r>
        <w:separator/>
      </w:r>
    </w:p>
  </w:footnote>
  <w:footnote w:type="continuationSeparator" w:id="0">
    <w:p w14:paraId="4EF5405E" w14:textId="77777777" w:rsidR="00000000" w:rsidRDefault="009F7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2"/>
      <w:gridCol w:w="5757"/>
      <w:gridCol w:w="2024"/>
    </w:tblGrid>
    <w:tr w:rsidR="000E4CBD" w14:paraId="5CEC1FB0" w14:textId="77777777" w:rsidTr="004459DA">
      <w:trPr>
        <w:cantSplit/>
      </w:trPr>
      <w:tc>
        <w:tcPr>
          <w:tcW w:w="2142" w:type="dxa"/>
          <w:vMerge w:val="restart"/>
        </w:tcPr>
        <w:p w14:paraId="5D435845" w14:textId="77777777" w:rsidR="000E4CBD" w:rsidRPr="004459DA" w:rsidRDefault="000E1B0D" w:rsidP="00B26935">
          <w:pPr>
            <w:autoSpaceDE w:val="0"/>
            <w:autoSpaceDN w:val="0"/>
            <w:adjustRightInd w:val="0"/>
            <w:rPr>
              <w:b/>
              <w:sz w:val="6"/>
            </w:rPr>
          </w:pPr>
          <w:r w:rsidRPr="004459DA">
            <w:rPr>
              <w:rFonts w:cs="Arial"/>
              <w:b/>
              <w:noProof/>
              <w:color w:val="1E1E1E"/>
              <w:sz w:val="22"/>
              <w:szCs w:val="22"/>
            </w:rPr>
            <w:drawing>
              <wp:inline distT="0" distB="0" distL="0" distR="0" wp14:anchorId="34E926E1" wp14:editId="6F85548F">
                <wp:extent cx="1311910" cy="779145"/>
                <wp:effectExtent l="0" t="0" r="2540" b="1905"/>
                <wp:docPr id="1" name="Imagem 1" descr="SEBR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SEBR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910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7" w:type="dxa"/>
          <w:vMerge w:val="restart"/>
        </w:tcPr>
        <w:p w14:paraId="7B9E25C1" w14:textId="77777777" w:rsidR="000E4CBD" w:rsidRDefault="009F7497" w:rsidP="00B26935">
          <w:pPr>
            <w:autoSpaceDE w:val="0"/>
            <w:autoSpaceDN w:val="0"/>
            <w:adjustRightInd w:val="0"/>
            <w:jc w:val="center"/>
            <w:rPr>
              <w:b/>
              <w:sz w:val="36"/>
            </w:rPr>
          </w:pPr>
        </w:p>
        <w:p w14:paraId="7D1B6362" w14:textId="77777777" w:rsidR="000E4CBD" w:rsidRDefault="000E1B0D" w:rsidP="00B26935">
          <w:pPr>
            <w:autoSpaceDE w:val="0"/>
            <w:autoSpaceDN w:val="0"/>
            <w:adjustRightIn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TERMO DE REFERÊNCIA</w:t>
          </w:r>
        </w:p>
      </w:tc>
      <w:tc>
        <w:tcPr>
          <w:tcW w:w="2024" w:type="dxa"/>
        </w:tcPr>
        <w:p w14:paraId="1EC093A0" w14:textId="77777777" w:rsidR="000E4CBD" w:rsidRDefault="009F7497" w:rsidP="007A6249">
          <w:pPr>
            <w:jc w:val="center"/>
          </w:pPr>
        </w:p>
      </w:tc>
    </w:tr>
    <w:tr w:rsidR="000E4CBD" w14:paraId="38D6CDBB" w14:textId="77777777" w:rsidTr="004459DA">
      <w:trPr>
        <w:cantSplit/>
        <w:trHeight w:val="70"/>
      </w:trPr>
      <w:tc>
        <w:tcPr>
          <w:tcW w:w="2142" w:type="dxa"/>
          <w:vMerge/>
        </w:tcPr>
        <w:p w14:paraId="6988967A" w14:textId="77777777" w:rsidR="000E4CBD" w:rsidRDefault="009F7497" w:rsidP="00B26935">
          <w:pPr>
            <w:autoSpaceDE w:val="0"/>
            <w:autoSpaceDN w:val="0"/>
            <w:adjustRightInd w:val="0"/>
            <w:rPr>
              <w:b/>
              <w:sz w:val="36"/>
            </w:rPr>
          </w:pPr>
        </w:p>
      </w:tc>
      <w:tc>
        <w:tcPr>
          <w:tcW w:w="5757" w:type="dxa"/>
          <w:vMerge/>
        </w:tcPr>
        <w:p w14:paraId="3801A39B" w14:textId="77777777" w:rsidR="000E4CBD" w:rsidRDefault="009F7497" w:rsidP="00B26935">
          <w:pPr>
            <w:autoSpaceDE w:val="0"/>
            <w:autoSpaceDN w:val="0"/>
            <w:adjustRightInd w:val="0"/>
            <w:rPr>
              <w:b/>
              <w:sz w:val="36"/>
            </w:rPr>
          </w:pPr>
        </w:p>
      </w:tc>
      <w:tc>
        <w:tcPr>
          <w:tcW w:w="2024" w:type="dxa"/>
          <w:vAlign w:val="center"/>
        </w:tcPr>
        <w:p w14:paraId="31EE509E" w14:textId="77777777" w:rsidR="000E4CBD" w:rsidRPr="00CC7574" w:rsidRDefault="000E1B0D" w:rsidP="00B26935">
          <w:pPr>
            <w:autoSpaceDE w:val="0"/>
            <w:autoSpaceDN w:val="0"/>
            <w:adjustRightInd w:val="0"/>
            <w:jc w:val="center"/>
            <w:rPr>
              <w:rFonts w:ascii="Calibri" w:hAnsi="Calibri" w:cs="Calibri"/>
              <w:sz w:val="22"/>
              <w:szCs w:val="22"/>
            </w:rPr>
          </w:pPr>
          <w:r w:rsidRPr="00CC7574">
            <w:rPr>
              <w:rFonts w:ascii="Calibri" w:hAnsi="Calibri" w:cs="Calibri"/>
              <w:sz w:val="22"/>
              <w:szCs w:val="22"/>
            </w:rPr>
            <w:t>ORIGEM</w:t>
          </w:r>
        </w:p>
        <w:p w14:paraId="1E97990A" w14:textId="77777777" w:rsidR="000E4CBD" w:rsidRPr="00CC7574" w:rsidRDefault="000E1B0D" w:rsidP="00B26935">
          <w:pPr>
            <w:autoSpaceDE w:val="0"/>
            <w:autoSpaceDN w:val="0"/>
            <w:adjustRightInd w:val="0"/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UGP</w:t>
          </w:r>
        </w:p>
      </w:tc>
    </w:tr>
  </w:tbl>
  <w:p w14:paraId="239F4225" w14:textId="77777777" w:rsidR="000E4CBD" w:rsidRDefault="009F74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0D"/>
    <w:rsid w:val="000E1B0D"/>
    <w:rsid w:val="002C4EB9"/>
    <w:rsid w:val="009F7497"/>
    <w:rsid w:val="00E9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F572"/>
  <w15:chartTrackingRefBased/>
  <w15:docId w15:val="{2275674E-70AF-4171-B118-C75569C9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0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0E1B0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E1B0D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0E1B0D"/>
  </w:style>
  <w:style w:type="paragraph" w:styleId="Cabealho">
    <w:name w:val="header"/>
    <w:basedOn w:val="Normal"/>
    <w:link w:val="CabealhoChar"/>
    <w:uiPriority w:val="99"/>
    <w:rsid w:val="000E1B0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1B0D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0E1B0D"/>
    <w:pPr>
      <w:autoSpaceDE w:val="0"/>
      <w:autoSpaceDN w:val="0"/>
      <w:adjustRightInd w:val="0"/>
      <w:jc w:val="both"/>
    </w:pPr>
    <w:rPr>
      <w:rFonts w:cs="Arial"/>
      <w:color w:val="FF0000"/>
      <w:szCs w:val="21"/>
    </w:rPr>
  </w:style>
  <w:style w:type="character" w:customStyle="1" w:styleId="Corpodetexto2Char">
    <w:name w:val="Corpo de texto 2 Char"/>
    <w:basedOn w:val="Fontepargpadro"/>
    <w:link w:val="Corpodetexto2"/>
    <w:rsid w:val="000E1B0D"/>
    <w:rPr>
      <w:rFonts w:ascii="Arial" w:eastAsia="Times New Roman" w:hAnsi="Arial" w:cs="Arial"/>
      <w:color w:val="FF0000"/>
      <w:sz w:val="24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Gracielly De Oliveira E Silva Costa</dc:creator>
  <cp:keywords/>
  <dc:description/>
  <cp:lastModifiedBy>Cristiane de Cássia Bolonhez</cp:lastModifiedBy>
  <cp:revision>2</cp:revision>
  <dcterms:created xsi:type="dcterms:W3CDTF">2023-01-20T18:45:00Z</dcterms:created>
  <dcterms:modified xsi:type="dcterms:W3CDTF">2023-01-20T18:45:00Z</dcterms:modified>
</cp:coreProperties>
</file>